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8A" w:rsidRDefault="00B92A8A" w:rsidP="004F51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 2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1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8A" w:rsidRDefault="00B92A8A" w:rsidP="004F51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8A" w:rsidRDefault="00B92A8A" w:rsidP="004F51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8A" w:rsidRDefault="00B92A8A" w:rsidP="004F51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F4" w:rsidRPr="00B85922" w:rsidRDefault="004F51F4" w:rsidP="004F51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- Развивать умения анализировать (креативное и критическое мышление).</w:t>
      </w:r>
      <w:r>
        <w:rPr>
          <w:rFonts w:ascii="Times New Roman" w:hAnsi="Times New Roman" w:cs="Times New Roman"/>
          <w:sz w:val="24"/>
          <w:szCs w:val="24"/>
        </w:rPr>
        <w:br/>
        <w:t xml:space="preserve">     - Формировать и развивать умения составлять письменный отчёт о самостоятельной работе над проектом (составлять план работы, презентовать  чётко информацию, оформлять сноски, иметь понятие о библиографии).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- Способствовать формирование позитивного отношения к работе, активной жизненной позиции (учащийся должен проявлять инициативу, энтузиазм, стараться выполнить работу в </w:t>
      </w:r>
      <w:r w:rsidRPr="00B85922">
        <w:rPr>
          <w:rFonts w:ascii="Times New Roman" w:hAnsi="Times New Roman" w:cs="Times New Roman"/>
          <w:sz w:val="24"/>
          <w:szCs w:val="24"/>
        </w:rPr>
        <w:t>срок в соответствии с установленным планом и графиком работы).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- Интенсифицировать освоения знаний по ба</w:t>
      </w:r>
      <w:r>
        <w:rPr>
          <w:rFonts w:ascii="Times New Roman" w:hAnsi="Times New Roman" w:cs="Times New Roman"/>
          <w:sz w:val="24"/>
          <w:szCs w:val="24"/>
        </w:rPr>
        <w:t xml:space="preserve">зовым предметам, способствовать </w:t>
      </w:r>
      <w:r w:rsidRPr="00B85922">
        <w:rPr>
          <w:rFonts w:ascii="Times New Roman" w:hAnsi="Times New Roman" w:cs="Times New Roman"/>
          <w:sz w:val="24"/>
          <w:szCs w:val="24"/>
        </w:rPr>
        <w:t xml:space="preserve">формированию системы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интеграции и целостной картины мира.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- Способствовать формированию и развитию коммуникативной компетенции учащихся как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одного из факторов их успешной социализации в будущем.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- Способствовать оценке достижения планируемых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результатов освоения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образования, представленных в </w:t>
      </w:r>
      <w:r w:rsidRPr="00B85922">
        <w:rPr>
          <w:rFonts w:ascii="Times New Roman" w:hAnsi="Times New Roman" w:cs="Times New Roman"/>
          <w:sz w:val="24"/>
          <w:szCs w:val="24"/>
        </w:rPr>
        <w:t>разделах «Регулятивные универсальные учеб</w:t>
      </w:r>
      <w:r>
        <w:rPr>
          <w:rFonts w:ascii="Times New Roman" w:hAnsi="Times New Roman" w:cs="Times New Roman"/>
          <w:sz w:val="24"/>
          <w:szCs w:val="24"/>
        </w:rPr>
        <w:t xml:space="preserve">ные действия», «Коммуникативные </w:t>
      </w:r>
      <w:r w:rsidRPr="00B85922">
        <w:rPr>
          <w:rFonts w:ascii="Times New Roman" w:hAnsi="Times New Roman" w:cs="Times New Roman"/>
          <w:sz w:val="24"/>
          <w:szCs w:val="24"/>
        </w:rPr>
        <w:t>универсальные учебные действия», «Познавательные универсальные учебные действ</w:t>
      </w:r>
      <w:r>
        <w:rPr>
          <w:rFonts w:ascii="Times New Roman" w:hAnsi="Times New Roman" w:cs="Times New Roman"/>
          <w:sz w:val="24"/>
          <w:szCs w:val="24"/>
        </w:rPr>
        <w:t>ия»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B8592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рограммы формирования универсальных учебных действий.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3. Организация проектной деятельности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3.1.В проектной и 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принимают участие учащиеся с 1 </w:t>
      </w:r>
      <w:r w:rsidRPr="00B85922">
        <w:rPr>
          <w:rFonts w:ascii="Times New Roman" w:hAnsi="Times New Roman" w:cs="Times New Roman"/>
          <w:sz w:val="24"/>
          <w:szCs w:val="24"/>
        </w:rPr>
        <w:t xml:space="preserve">класса. С 1 по 4 классы выполняют групповой проект, с 5 класса –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3.2. Презентация поля проектной деятельности на текущий учебный год проходит в октябре.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3.3. К концу октября должен произойти выбор тем для проектирования и утверждение тем 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научных руководителей,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не позднее 30 октября.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Изменение темы проекта обучающимся допускается по согласованию с заместителем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директора,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курирующим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проектную деятельность, в основном разрешается только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корректировка названия темы или переход из одной прое</w:t>
      </w:r>
      <w:r>
        <w:rPr>
          <w:rFonts w:ascii="Times New Roman" w:hAnsi="Times New Roman" w:cs="Times New Roman"/>
          <w:sz w:val="24"/>
          <w:szCs w:val="24"/>
        </w:rPr>
        <w:t xml:space="preserve">ктной группы в другую в течение </w:t>
      </w:r>
      <w:r w:rsidRPr="00B85922">
        <w:rPr>
          <w:rFonts w:ascii="Times New Roman" w:hAnsi="Times New Roman" w:cs="Times New Roman"/>
          <w:sz w:val="24"/>
          <w:szCs w:val="24"/>
        </w:rPr>
        <w:t>месяца.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3.4. В декабре-феврале в школе начинается «проект</w:t>
      </w:r>
      <w:r>
        <w:rPr>
          <w:rFonts w:ascii="Times New Roman" w:hAnsi="Times New Roman" w:cs="Times New Roman"/>
          <w:sz w:val="24"/>
          <w:szCs w:val="24"/>
        </w:rPr>
        <w:t xml:space="preserve">ная четверть», во время которой </w:t>
      </w:r>
      <w:r w:rsidRPr="00B85922">
        <w:rPr>
          <w:rFonts w:ascii="Times New Roman" w:hAnsi="Times New Roman" w:cs="Times New Roman"/>
          <w:sz w:val="24"/>
          <w:szCs w:val="24"/>
        </w:rPr>
        <w:t>происходит работа над проектами. В это время происх</w:t>
      </w:r>
      <w:r>
        <w:rPr>
          <w:rFonts w:ascii="Times New Roman" w:hAnsi="Times New Roman" w:cs="Times New Roman"/>
          <w:sz w:val="24"/>
          <w:szCs w:val="24"/>
        </w:rPr>
        <w:t xml:space="preserve">одят групповые и индивидуальные </w:t>
      </w:r>
      <w:r w:rsidRPr="00B85922">
        <w:rPr>
          <w:rFonts w:ascii="Times New Roman" w:hAnsi="Times New Roman" w:cs="Times New Roman"/>
          <w:sz w:val="24"/>
          <w:szCs w:val="24"/>
        </w:rPr>
        <w:t>консультации с руководителями проектов, сбор инф</w:t>
      </w:r>
      <w:r>
        <w:rPr>
          <w:rFonts w:ascii="Times New Roman" w:hAnsi="Times New Roman" w:cs="Times New Roman"/>
          <w:sz w:val="24"/>
          <w:szCs w:val="24"/>
        </w:rPr>
        <w:t xml:space="preserve">ормации по проекту, наблюдения, </w:t>
      </w:r>
      <w:r w:rsidRPr="00B85922">
        <w:rPr>
          <w:rFonts w:ascii="Times New Roman" w:hAnsi="Times New Roman" w:cs="Times New Roman"/>
          <w:sz w:val="24"/>
          <w:szCs w:val="24"/>
        </w:rPr>
        <w:t>эксперимент и др.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3.5. Школьная научно-практическая конференция проходит в марте-апреле, согласно плану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работы школы.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3.6. В рамках конференции (по секциям) обучающиеся знакомят слушателей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проектным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продуктом, выступление и результаты работы обучаю</w:t>
      </w:r>
      <w:r>
        <w:rPr>
          <w:rFonts w:ascii="Times New Roman" w:hAnsi="Times New Roman" w:cs="Times New Roman"/>
          <w:sz w:val="24"/>
          <w:szCs w:val="24"/>
        </w:rPr>
        <w:t xml:space="preserve">щегося оцениваются компетентным </w:t>
      </w:r>
      <w:r w:rsidRPr="00B85922">
        <w:rPr>
          <w:rFonts w:ascii="Times New Roman" w:hAnsi="Times New Roman" w:cs="Times New Roman"/>
          <w:sz w:val="24"/>
          <w:szCs w:val="24"/>
        </w:rPr>
        <w:t>жюри.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 Содержание проектно-исследовательской деятельности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4.1. Проектно-исследовательская деятельность является составляющей учебной деятельности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учащихся.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lastRenderedPageBreak/>
        <w:t>4.2. Выполнение индивидуального итогового проекта обязательно для каждого учащегося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(обучающегося), занимающегося по ФГОС второго пок</w:t>
      </w:r>
      <w:r>
        <w:rPr>
          <w:rFonts w:ascii="Times New Roman" w:hAnsi="Times New Roman" w:cs="Times New Roman"/>
          <w:sz w:val="24"/>
          <w:szCs w:val="24"/>
        </w:rPr>
        <w:t xml:space="preserve">оления с 5 класса. Невыполнение </w:t>
      </w:r>
      <w:r w:rsidRPr="00B85922">
        <w:rPr>
          <w:rFonts w:ascii="Times New Roman" w:hAnsi="Times New Roman" w:cs="Times New Roman"/>
          <w:sz w:val="24"/>
          <w:szCs w:val="24"/>
        </w:rPr>
        <w:t>учеником индивидуального итогово</w:t>
      </w:r>
      <w:r>
        <w:rPr>
          <w:rFonts w:ascii="Times New Roman" w:hAnsi="Times New Roman" w:cs="Times New Roman"/>
          <w:sz w:val="24"/>
          <w:szCs w:val="24"/>
        </w:rPr>
        <w:t xml:space="preserve">го проекта равноценно получению неудовлетворительной оценки по </w:t>
      </w:r>
      <w:r w:rsidRPr="00B85922">
        <w:rPr>
          <w:rFonts w:ascii="Times New Roman" w:hAnsi="Times New Roman" w:cs="Times New Roman"/>
          <w:sz w:val="24"/>
          <w:szCs w:val="24"/>
        </w:rPr>
        <w:t>любому учебному предме</w:t>
      </w:r>
      <w:r>
        <w:rPr>
          <w:rFonts w:ascii="Times New Roman" w:hAnsi="Times New Roman" w:cs="Times New Roman"/>
          <w:sz w:val="24"/>
          <w:szCs w:val="24"/>
        </w:rPr>
        <w:t xml:space="preserve">ту. Такие ученики переводятся в </w:t>
      </w:r>
      <w:r w:rsidRPr="00B85922">
        <w:rPr>
          <w:rFonts w:ascii="Times New Roman" w:hAnsi="Times New Roman" w:cs="Times New Roman"/>
          <w:sz w:val="24"/>
          <w:szCs w:val="24"/>
        </w:rPr>
        <w:t>следующий класс с условием ликвидации академическ</w:t>
      </w:r>
      <w:r>
        <w:rPr>
          <w:rFonts w:ascii="Times New Roman" w:hAnsi="Times New Roman" w:cs="Times New Roman"/>
          <w:sz w:val="24"/>
          <w:szCs w:val="24"/>
        </w:rPr>
        <w:t xml:space="preserve">ой задолженности в течение 1-го </w:t>
      </w:r>
      <w:r w:rsidRPr="00B85922">
        <w:rPr>
          <w:rFonts w:ascii="Times New Roman" w:hAnsi="Times New Roman" w:cs="Times New Roman"/>
          <w:sz w:val="24"/>
          <w:szCs w:val="24"/>
        </w:rPr>
        <w:t>полугодия следующего учебного года.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4.3. Защита индивидуального итогового проекта</w:t>
      </w:r>
      <w:r>
        <w:rPr>
          <w:rFonts w:ascii="Times New Roman" w:hAnsi="Times New Roman" w:cs="Times New Roman"/>
          <w:sz w:val="24"/>
          <w:szCs w:val="24"/>
        </w:rPr>
        <w:t xml:space="preserve"> является одной из обязательных </w:t>
      </w:r>
      <w:r w:rsidRPr="00B85922">
        <w:rPr>
          <w:rFonts w:ascii="Times New Roman" w:hAnsi="Times New Roman" w:cs="Times New Roman"/>
          <w:sz w:val="24"/>
          <w:szCs w:val="24"/>
        </w:rPr>
        <w:t xml:space="preserve">составляющих материалов системы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внутришкольн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</w:t>
      </w:r>
      <w:r w:rsidRPr="00B85922">
        <w:rPr>
          <w:rFonts w:ascii="Times New Roman" w:hAnsi="Times New Roman" w:cs="Times New Roman"/>
          <w:sz w:val="24"/>
          <w:szCs w:val="24"/>
        </w:rPr>
        <w:t>достижений учащихся.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4.4 Учащиеся, осуществляющие проектно-исслед</w:t>
      </w:r>
      <w:r>
        <w:rPr>
          <w:rFonts w:ascii="Times New Roman" w:hAnsi="Times New Roman" w:cs="Times New Roman"/>
          <w:sz w:val="24"/>
          <w:szCs w:val="24"/>
        </w:rPr>
        <w:t xml:space="preserve">овательскую деятельность, могут </w:t>
      </w:r>
      <w:r w:rsidRPr="00B85922">
        <w:rPr>
          <w:rFonts w:ascii="Times New Roman" w:hAnsi="Times New Roman" w:cs="Times New Roman"/>
          <w:sz w:val="24"/>
          <w:szCs w:val="24"/>
        </w:rPr>
        <w:t>представлять свои работы для участия в конкурсах,</w:t>
      </w:r>
      <w:r>
        <w:rPr>
          <w:rFonts w:ascii="Times New Roman" w:hAnsi="Times New Roman" w:cs="Times New Roman"/>
          <w:sz w:val="24"/>
          <w:szCs w:val="24"/>
        </w:rPr>
        <w:t xml:space="preserve"> конференциях, семинарах и т.д.  </w:t>
      </w:r>
      <w:r w:rsidRPr="00B85922">
        <w:rPr>
          <w:rFonts w:ascii="Times New Roman" w:hAnsi="Times New Roman" w:cs="Times New Roman"/>
          <w:sz w:val="24"/>
          <w:szCs w:val="24"/>
        </w:rPr>
        <w:t>муниципального, регионального федерального, международного уровней.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4.5. Процесс подготовки проектов является планомерным и регулируемым. Общее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руководство проектно-исследовательской работой в шко</w:t>
      </w:r>
      <w:r>
        <w:rPr>
          <w:rFonts w:ascii="Times New Roman" w:hAnsi="Times New Roman" w:cs="Times New Roman"/>
          <w:sz w:val="24"/>
          <w:szCs w:val="24"/>
        </w:rPr>
        <w:t xml:space="preserve">ле, ее координация,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922">
        <w:rPr>
          <w:rFonts w:ascii="Times New Roman" w:hAnsi="Times New Roman" w:cs="Times New Roman"/>
          <w:sz w:val="24"/>
          <w:szCs w:val="24"/>
        </w:rPr>
        <w:t xml:space="preserve">выполнением этапов, а также методическая и организационная помощь на каждом этапе 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осуществляются заместителем директора по учебно-воспитательной работе. Проектно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5922">
        <w:rPr>
          <w:rFonts w:ascii="Times New Roman" w:hAnsi="Times New Roman" w:cs="Times New Roman"/>
          <w:sz w:val="24"/>
          <w:szCs w:val="24"/>
        </w:rPr>
        <w:t>исследовательскую деятельность учащихся непосредст</w:t>
      </w:r>
      <w:r>
        <w:rPr>
          <w:rFonts w:ascii="Times New Roman" w:hAnsi="Times New Roman" w:cs="Times New Roman"/>
          <w:sz w:val="24"/>
          <w:szCs w:val="24"/>
        </w:rPr>
        <w:t xml:space="preserve">венно организуют и руководят ею </w:t>
      </w:r>
      <w:r w:rsidRPr="00B85922">
        <w:rPr>
          <w:rFonts w:ascii="Times New Roman" w:hAnsi="Times New Roman" w:cs="Times New Roman"/>
          <w:sz w:val="24"/>
          <w:szCs w:val="24"/>
        </w:rPr>
        <w:t>учител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922">
        <w:rPr>
          <w:rFonts w:ascii="Times New Roman" w:hAnsi="Times New Roman" w:cs="Times New Roman"/>
          <w:sz w:val="24"/>
          <w:szCs w:val="24"/>
        </w:rPr>
        <w:t>предметники.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4.6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ри освоении основной образовательной программы начального общего образования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темы учебно-исследовательских проектов определяются учителями начальных классов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922">
        <w:rPr>
          <w:rFonts w:ascii="Times New Roman" w:hAnsi="Times New Roman" w:cs="Times New Roman"/>
          <w:sz w:val="24"/>
          <w:szCs w:val="24"/>
        </w:rPr>
        <w:t>мере освоения каждой из реализуемых рабочих программ.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4.7. Результатом (продуктом) проектной деятельности может быть любая из следующ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B85922">
        <w:rPr>
          <w:rFonts w:ascii="Times New Roman" w:hAnsi="Times New Roman" w:cs="Times New Roman"/>
          <w:sz w:val="24"/>
          <w:szCs w:val="24"/>
        </w:rPr>
        <w:t>работ: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а) письменная работа (эссе, реферат, аналитические</w:t>
      </w:r>
      <w:r>
        <w:rPr>
          <w:rFonts w:ascii="Times New Roman" w:hAnsi="Times New Roman" w:cs="Times New Roman"/>
          <w:sz w:val="24"/>
          <w:szCs w:val="24"/>
        </w:rPr>
        <w:t xml:space="preserve"> материалы, обзорные материалы, </w:t>
      </w:r>
      <w:r w:rsidRPr="00B85922">
        <w:rPr>
          <w:rFonts w:ascii="Times New Roman" w:hAnsi="Times New Roman" w:cs="Times New Roman"/>
          <w:sz w:val="24"/>
          <w:szCs w:val="24"/>
        </w:rPr>
        <w:t>отчёты о проведённых исследованиях, стендовый доклад и др.);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б) художественная творческая работа (в области литературы, музыки,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изобразительного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искусства, экранных искусств),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представленная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в виде прозаического или стихотворного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произведения, инсценировки, художественной декламации, исполнения музыкального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произведения, компьютерной анимации и др.;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в) материальный объект, макет, иное конструкторское изделие;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г) отчётные материалы по социальному проекту, которые могут включать как тексты,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так и мультимедийные продукты.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 д) Мультимедийный продукт, Чертеж изделия, Модель изделия,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Бизнес-план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азета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>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видеофильм, статья. Макет. Костюм. Изделие. Проведение мероприятия. Оформление зала.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Электронное учебное пособие. Выставка. Презентация (устная, компьютерная). Иной продукт,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которого обосновано учащимся.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4.8 Виды проектов: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- Исследовательские, творческие, ролевые, игровые, информационные,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практикоориентированные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>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- Групповые и индивидуальные.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- Предметные,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>, социальные и др.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4.9 Формы проектов: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- информационно-реферативные (написанные на основе нескольких литературных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источников с целью наиболее полного освещения какой-либо проблемы);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lastRenderedPageBreak/>
        <w:t>- проблемно-реферативные творческие (предполагающие сопоставление данных нескольких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литературных источников, их анализ, на основе которого дается собственная трактовка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поставленной проблемы);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экспериментальные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(описывают научный эксперимент, имеющий известный результат);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- натуралистические и описательные (направлены на наблюдение и качественное описание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какого-либо явления);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- исследовательские (выполненные при помощи корректной, с научной точки зрения,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методики, имеющие собственный экспериментальный материал, на основании которого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дается анализ и выводы о характере исследуемого явления);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- практические (основной целью которых является не только разработка проблемы, но и ее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реализация);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- изобретение или создание макета какого-либо объекта или системы;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- презентация плана проведения какого-либо мероприятия или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новой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общественной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Исследовательские проекты полностью подчинены логике, пусть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небольшого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, но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исследования, и имеют структуру, приближенную или полностью совпадающую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подлинным научным исследованием. Под исследовательским проектом подразумевается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деятельность учащихся, направленная на решение творческой, исследовательской проблемы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(задачи) с заранее не известным решением и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предполагающая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наличие основных этапов,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характерных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для научного исследования.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Информационные проекты изначально направлены на сбор информации о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каком-то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объекте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, явлении, ознакомление участников проекта с этой информацией, ее анализ и 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обобщение фактов, предназначенных для широкой аудитории.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Творческие проекты литературные вечера, спектакли, экскурсии. Эти проекты, как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правило, не имеют детально проработанной структуры, она только намечается и далее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развивается, подчиняясь принятой логике и интересам участников проекта. В лучшем случае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можно договориться о желаемых, планируемых результатах (совместной газете, сочинении,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видеофильме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, спортивной игре, экспедиции, пр.)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Ролевые, игровые, приключенческие проекты - участники таких проектов принимают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себя определенные роли, обусловленные характером и содержанием проекта. Это могут быть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литературные персонажи или выдуманные герои; имитируются социальные или деловые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отношения, осложняемые гипотетическими игровыми ситуациями. Результаты этих проектов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намечаются в начале их выполнения, но окончательно вырисовываются лишь в самом конце.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Степень творчества здесь очень высока.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Прикладной проект. Эти проекты отличает четко обозначенный с самого начала результат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деятельности его участников. Причем результат обязательно ориентирован на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социальные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интересы самих учащихся. Например: документ, созданный на основе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результатов исследования; программа действий, рекомендации, направленные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lastRenderedPageBreak/>
        <w:t>ликвидацию выявленных несоответствий (в природе, в обществе, в организации); проект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закона; справочный материал; словарь; аргументированное объяснение какого-либо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физического, химического явления; проект зимнего сада школы и т.д.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 Требования к оформлению проектно-исследовательской работы.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цитирования, ссылок на различные источники. В случае заимствования текста работы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(плагиата) без указания ссылок на источник проект к защите не допускается.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Оформление проекта оформляется в соответствии с ниже перечисленными требованиями: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Проект должен содержать в себе: титульный лист, оглавление, введение, основную часть,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заключение, список использованной литературы.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4.1. Титульный лист должен содержать наименование и принадлежность учреждения, название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проекта, Ф.И.О. исполнителя проекта и его руководителя, дату и место написания проекта.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4.2. Введение включает в себя: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4Анализ ситуации и обоснование актуальности выбранной темы. Здесь показывается, что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уже известно в науке и практике и что осталось нераскрытым или предстоит сделать целевой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группе проекта, его автору в данных условиях, почему выполнение именно этого проекта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своевременно для автора проекта или группы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проекта.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4. На основании анализа формулируется противоречие, на раскрытие которого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данный проект.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На основании выявленного противоречия формулируется проблема («дерево»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проблем) на решение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направлено выполнение проекта.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 Определяются объект и предмет исследования.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6. Формулируется цель проекта («дерево» целей) - заранее спрогнозированный результат,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который можно измерить.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7. Определяются задачи по достижению цели проекта.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8. Формулируется гипотеза работы.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9. Основная часть проекта может состоять из одного или двух разделов. Первый, как правило,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содержит теоретический материал, а второй – экспериментальный или практический. Таблицы,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схемы, иллюстрации оформляются в приложении к проекту.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10. Заключение. Делается вывод, достигнута ли автором цель проекта. Если цель не достигнута,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указываются причины. Указывается результа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эффект проекта, экономический или социальный.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Оценивается подтверждение или опровержение гипотезы.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11. Список использованной в проекте литературы оформляется в соответствии с требованиями ГОСТа.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12. Проект выполняется в соответствии со следующими требованиями: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шрифт 14, интервал полуторный, страницы нумеруются в правом нижнем углу. Компьютерная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презентация выполняется в соответствии с требованиями оформления презентаций.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4.15. Защита проектов.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lastRenderedPageBreak/>
        <w:t>Защита проектов производится публично, в виде устной или компьютерной презентации. Защита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осуществляется в процессе специально организованной деятельности комиссии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образовательного учреждения или на школьной конференции. Последняя форма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предпочтительнее, так как имеется возможность публично представить результаты работы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над проектами и продемонстрировать уровень овладения обучающимися отдельными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элементами проектной деятельности (Приложение №1).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представленного продукта с краткой пояснительной запиской, презентации обучающегося 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отзыва руководителя.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4.6 Общие требования к оформлению проектно-исследовательских работ: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Работа выполняется на листах стандарта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4, шрифтом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>, размером шрифта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14 пунктов с интервалом между строк – 1,5. Размер полей: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– 2см., нижнее – 1,5 см.,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– 3см., правое – 2 см.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Титульный лист считается первым, но не нумеруется.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Каждая новая глава начинается с новой страницы. Точку в конце заголовка, располагаемого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посредине строки, не ставят.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Все разделы плана (главы, заключение, список литературы, каждое приложение) начинаются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 новых страниц.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Все сокращения в тексте должны быть расшифрованы в приложении.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4.7 Объем текста исследовательской работы, включая формулы и список литературы, не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должен превышать 15 машинописных страниц с 5 класса, для учащихся с 1 по 4 классы – 10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машинописных страниц.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Для приложений может быть отведено дополнительно не более 5 стандартных страниц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начальной школы, 10 стандартных страниц с 5 класса.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4.8 Перечень использованной литературы оформляется в соответствии с требованиями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ГОСТа: в алфавитном порядке: фамилии авторов, наименование источника, место и год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издания, наименование издательства, количество страниц. Если используются статьи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журналов, то указывается автор, наименование статьи, наименование журнала, номер и год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выпуска и номера страниц, на которых напечатана статья. В тексте работы должна быть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ссылка на тот или иной источник (номер ссылки соответствует порядковому номеру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источника в списке литературы).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 Процедура защиты проекта, представление на конкурс или итоговую аттестацию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5.1 Защита выполненных учебно-исследовательских проектов проводится не позднее 20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апреля. Проекты презентуются учащимися на научно-практической конференции школы.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ля защиты проекта приказом директора утверждается график защиты проектов, состав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комиссии.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lastRenderedPageBreak/>
        <w:t>5.3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озглавляет комиссию директор или заместитель директора. В состав комиссии входят: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заместитель директора по УР, заместитель директора по ВР, руководители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объединений. Количество членов комиссии не должно быть менее 3-х и более 7 человек.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5.4 Специальная комиссия оценивает уровень проектно-исследовательской деятельности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конкретного учащегося. По решению специальной комиссии лучшие работы учащихся могут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поощрены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дипломами и ценными подарками, рекомендованы к представлению на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конференции, семинары и конкурсы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, регионального, федерального 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международного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уровней.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5.5 Процедура защиты состоит в 5-7 минутном выступлении учащегося, который раскрывает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актуальность, поставленные задачи, суть проекта и выводы. Далее следуют ответы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вопросы комиссии. Формами наглядной отчетности о результатах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проектноисследовательской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деятельности могут быть презентации, выставки, инсценировки, 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видеофильмы, фоторепортажи, стендовые отчеты.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5.6 Оценивание презентации и защиты проекта происходит по разработанным критериям, 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суммарная оценка может быть выставлена по нескольким предметам, если проект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>. Проектная деятельность оценивается по 2 группам критериев: критерии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оценки содержания проекта и критерии оценки защиты проекта.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5. Критерии оценки проектной работы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целесообразно оценивать по следующим критериям: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1. Способность к самостоятельному приобре</w:t>
      </w:r>
      <w:r>
        <w:rPr>
          <w:rFonts w:ascii="Times New Roman" w:hAnsi="Times New Roman" w:cs="Times New Roman"/>
          <w:sz w:val="24"/>
          <w:szCs w:val="24"/>
        </w:rPr>
        <w:t xml:space="preserve">тению знаний и решению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B8592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роявляющаяся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в умении поставить проблему и выбрать адекватные способы её решения,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включая поиск и обработку информации, формулировку выводов и/или обоснование 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реализацию/апробацию принятого решения, обоснование и создание модели, прогноза,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модели, макета, объекта, творческого решения и т. п. Данный критерий в целом включает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оценку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познавательных учебных действий.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предметных знаний и способов действий,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умении раскрыть содержание работы, грамотно и обоснованно в соответствии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рассматриваемой проблемой/темой использовать имеющиеся знания и способы действий.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регулятивных действий,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в умении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самостоятельно планировать и управлять своей познавательной деятельностью во времени,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использовать ресурсные возможности для достижения целей, осуществлять выбор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конструктивных стратегий в трудных ситуациях.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коммуникативных действий,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в умении ясно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изложить и оформить выполненную работу, представить её результаты, аргументированно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ответить на вопросы.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Результаты выполненного проекта могут быть описаны на основе интегрального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(уровневого) подхода или на основе аналитического подхода.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При интегральном описании результатов выполнения проекта вывод об уровне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592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 делается на основе оценки всей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lastRenderedPageBreak/>
        <w:t>совокупности основных элементов проекта (продукта и пояснительной записки, отзыва,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презентации) по каждому из четырёх названных выше критериев.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При этом в соответствии с принятой системой оценки целесообразно выделять два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деятельности: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и повышенный.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Главное отличие выделенных уровней состоит в степени самостоятельности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ходе выполнения проекта, поэтому выявление и фиксация в ходе защиты того, что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способен выполнять самостоятельно, а что — только с помощью руководителя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проекта, являются основной задачей оценочной деятельности (Приложение №2)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6. Функциональные обязанности заместителя директора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проектной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В составе методической службы школы проектной деятельностью руководит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заместитель директора по УР. На него в рамках проектной деятельности возлагаются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следующие функциональные обязанности: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6.1.Оказание методической и консультационной помощи педагогам школы, ведущим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занятия по проектной деятельности, ведение мониторинга качества </w:t>
      </w:r>
      <w:proofErr w:type="spellStart"/>
      <w:r w:rsidRPr="00B8592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85922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6.2.Установка необходимого для ведения проектной деятельности программного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обеспечения.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6.3.Формирование проектных групп на основе списков учащихся, являющимися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исполнителями проектов, и педагогов, выступающих в роли руководителей проектных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групп. Проведение консультаций в ходе проектной деятельности. Координация усилий всех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членов проектной группы.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6.4.Обеспечение организационн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педагогических усилий для творческого роста учащихся в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сфере избранной ими темы. Подготовка учащихся к участию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научно-практических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конференциях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>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7. Функциональные обязанности руководителя проектной группы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На руководителя проектной группы (учителя) возлагаются следующие 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функциональные обязанности: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7.1.Выбор проблемной области, постановка задач, формулировка темы, идеи и разработка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5922">
        <w:rPr>
          <w:rFonts w:ascii="Times New Roman" w:hAnsi="Times New Roman" w:cs="Times New Roman"/>
          <w:sz w:val="24"/>
          <w:szCs w:val="24"/>
        </w:rPr>
        <w:t>сценария проекта исходя из определенных техническим заданием возможностей будущей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программы, электронного ресурса.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7.2.Составление краткой аннотации создаваемого проекта, определение конечного вида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продукта, его назначения.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7.3.Детализация отобранного содержания, структурирование материала проекта,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определение примерного объема проекта, обеспечение исследовательской роли каждого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участника проекта.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7.4.Координация деятельности участников проекта, обеспечение постоянного контроля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ходом и сроками производимых работ.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 xml:space="preserve">7.5.Своевременное внесение в журнал </w:t>
      </w:r>
      <w:proofErr w:type="gramStart"/>
      <w:r w:rsidRPr="00B85922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Pr="00B85922">
        <w:rPr>
          <w:rFonts w:ascii="Times New Roman" w:hAnsi="Times New Roman" w:cs="Times New Roman"/>
          <w:sz w:val="24"/>
          <w:szCs w:val="24"/>
        </w:rPr>
        <w:t xml:space="preserve"> в соответствии с нагрузкой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консультационных часов.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7.6.Выявление недоработок, определение путей устранения выявленных недостатков,</w:t>
      </w:r>
    </w:p>
    <w:p w:rsidR="004F51F4" w:rsidRPr="00B85922" w:rsidRDefault="004F51F4" w:rsidP="004F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5922">
        <w:rPr>
          <w:rFonts w:ascii="Times New Roman" w:hAnsi="Times New Roman" w:cs="Times New Roman"/>
          <w:sz w:val="24"/>
          <w:szCs w:val="24"/>
        </w:rPr>
        <w:t>оказание помощи учащимся в подготовке к презентации проектов.</w:t>
      </w:r>
    </w:p>
    <w:p w:rsidR="00F608CD" w:rsidRDefault="00F608CD"/>
    <w:sectPr w:rsidR="00F608CD" w:rsidSect="00E5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FE6"/>
    <w:rsid w:val="00037BB9"/>
    <w:rsid w:val="00061FE6"/>
    <w:rsid w:val="004F51F4"/>
    <w:rsid w:val="00855CF9"/>
    <w:rsid w:val="00B92A8A"/>
    <w:rsid w:val="00E561B7"/>
    <w:rsid w:val="00F6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2756</Words>
  <Characters>15711</Characters>
  <Application>Microsoft Office Word</Application>
  <DocSecurity>0</DocSecurity>
  <Lines>130</Lines>
  <Paragraphs>36</Paragraphs>
  <ScaleCrop>false</ScaleCrop>
  <Company>RePack by SPecialiST</Company>
  <LinksUpToDate>false</LinksUpToDate>
  <CharactersWithSpaces>18431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Раиль</cp:lastModifiedBy>
  <cp:revision>4</cp:revision>
  <dcterms:created xsi:type="dcterms:W3CDTF">2019-04-05T21:15:00Z</dcterms:created>
  <dcterms:modified xsi:type="dcterms:W3CDTF">2009-01-01T00:47:00Z</dcterms:modified>
</cp:coreProperties>
</file>